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6E72" w14:textId="77777777" w:rsidR="008E1064" w:rsidRPr="00F9115D" w:rsidRDefault="008E1064" w:rsidP="00BA4F2D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4A6C23A7" w14:textId="59B93BE6" w:rsidR="00F9115D" w:rsidRPr="00F9115D" w:rsidRDefault="008E1064" w:rsidP="00BA4F2D">
      <w:pPr>
        <w:spacing w:line="360" w:lineRule="auto"/>
        <w:rPr>
          <w:rFonts w:asciiTheme="minorHAnsi" w:hAnsiTheme="minorHAnsi" w:cstheme="minorHAnsi"/>
          <w:b/>
          <w:i/>
          <w:sz w:val="32"/>
          <w:szCs w:val="32"/>
        </w:rPr>
      </w:pPr>
      <w:r w:rsidRPr="00F9115D">
        <w:rPr>
          <w:rFonts w:asciiTheme="minorHAnsi" w:hAnsiTheme="minorHAnsi" w:cstheme="minorHAnsi"/>
          <w:b/>
          <w:i/>
          <w:sz w:val="32"/>
          <w:szCs w:val="32"/>
        </w:rPr>
        <w:t>MAMO, TATO POBAW SIĘ ZE MNĄ</w:t>
      </w:r>
      <w:r w:rsidR="007614A2">
        <w:rPr>
          <w:rFonts w:asciiTheme="minorHAnsi" w:hAnsiTheme="minorHAnsi" w:cstheme="minorHAnsi"/>
          <w:b/>
          <w:i/>
          <w:sz w:val="32"/>
          <w:szCs w:val="32"/>
        </w:rPr>
        <w:t>- ZABAWY KREATYWNE</w:t>
      </w:r>
    </w:p>
    <w:p w14:paraId="3CC2CE26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  gazetami, papierami,</w:t>
      </w:r>
    </w:p>
    <w:p w14:paraId="186B4FBD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eastAsia="Arial Unicode MS" w:hAnsiTheme="minorHAnsi" w:cstheme="minorHAnsi"/>
        </w:rPr>
        <w:t>Chodzenie po wyznaczonym torze (gazety złożone w paski jedna za drugą), po „kamykach” (gazety złożone w kostkę).</w:t>
      </w:r>
      <w:r w:rsidRPr="00F9115D">
        <w:rPr>
          <w:rFonts w:asciiTheme="minorHAnsi" w:hAnsiTheme="minorHAnsi" w:cstheme="minorHAnsi"/>
        </w:rPr>
        <w:t xml:space="preserve"> </w:t>
      </w:r>
    </w:p>
    <w:p w14:paraId="67DEC785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Wachlowanie gazetami: góra – dół z przodu, z boku, krążenia ramion: do przodu, do tyłu.</w:t>
      </w:r>
    </w:p>
    <w:p w14:paraId="68992C8E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Ugniatanie kul z gazet, rzucanie do celu: miski, wiaderka.</w:t>
      </w:r>
    </w:p>
    <w:p w14:paraId="574F2B5C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Poznawanie różnego rodzaju papieru dłonią: gniecenie, wachlowanie, rwanie (bibuła, pergamin, blok rysunkowy, tektura, tektura falista, ręcznik papierowy). </w:t>
      </w:r>
    </w:p>
    <w:p w14:paraId="133F5838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Dobieranie dwóch takich samych kawałków papieru bez kontroli wzroku. </w:t>
      </w:r>
    </w:p>
    <w:p w14:paraId="00281020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Wydzieranki, wycinanki z wykorzystaniem gazet.</w:t>
      </w:r>
    </w:p>
    <w:p w14:paraId="1BFF3C72" w14:textId="7885F450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Układanki z obrazków ze starych książeczek edukacyjnych, kolorowanek  pociętych na 2, 4, 6 części</w:t>
      </w:r>
      <w:r w:rsidR="00BA4F2D" w:rsidRPr="00F9115D">
        <w:rPr>
          <w:rFonts w:asciiTheme="minorHAnsi" w:hAnsiTheme="minorHAnsi" w:cstheme="minorHAnsi"/>
        </w:rPr>
        <w:t xml:space="preserve"> </w:t>
      </w:r>
      <w:r w:rsidRPr="00F9115D">
        <w:rPr>
          <w:rFonts w:asciiTheme="minorHAnsi" w:hAnsiTheme="minorHAnsi" w:cstheme="minorHAnsi"/>
        </w:rPr>
        <w:t>– cięcia pionowe i poziome, późnej cięcia ukośne.</w:t>
      </w:r>
    </w:p>
    <w:p w14:paraId="29BEAA53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Papierowe </w:t>
      </w:r>
      <w:proofErr w:type="spellStart"/>
      <w:r w:rsidRPr="00F9115D">
        <w:rPr>
          <w:rFonts w:asciiTheme="minorHAnsi" w:hAnsiTheme="minorHAnsi" w:cstheme="minorHAnsi"/>
        </w:rPr>
        <w:t>przewlekanki</w:t>
      </w:r>
      <w:proofErr w:type="spellEnd"/>
      <w:r w:rsidRPr="00F9115D">
        <w:rPr>
          <w:rFonts w:asciiTheme="minorHAnsi" w:hAnsiTheme="minorHAnsi" w:cstheme="minorHAnsi"/>
        </w:rPr>
        <w:t xml:space="preserve"> – wycinamy proste kształty nożyczkami, później wzdłuż krawędzi robimy dziurki dziurkaczem.</w:t>
      </w:r>
    </w:p>
    <w:p w14:paraId="1298E9E7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Przesuwanie samodzielnie przez dziecko wykonanych papierowych skrawków, kuleczek strumieniem powietrza ze ściskanej gumowej gruszki, lub dmuchając, np. przez papierową rurkę.</w:t>
      </w:r>
    </w:p>
    <w:p w14:paraId="0F51FBCB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Składanie przez dorosłego z gazet czapek, łódek, itp.   – wspólna   zabawa.</w:t>
      </w:r>
    </w:p>
    <w:p w14:paraId="5735490D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32405B4E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 kartonowymi pudełkami</w:t>
      </w:r>
    </w:p>
    <w:p w14:paraId="69FB822B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Przechodzenie nad   pudełkami różnej wysokości.</w:t>
      </w:r>
    </w:p>
    <w:p w14:paraId="70BDACB8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 xml:space="preserve">Wchodzenie do pudełek różnej wysokości, np.: po butach. </w:t>
      </w:r>
    </w:p>
    <w:p w14:paraId="37980DC6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Slalom między pudełkami.</w:t>
      </w:r>
    </w:p>
    <w:p w14:paraId="5F553361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Piętrzenie pudełek w wieżę, szeregowanie w pociąg.</w:t>
      </w:r>
    </w:p>
    <w:p w14:paraId="62A0F0E5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Wykorzystywanie pudełek do zrobienia domku, garażu, samochodu,  itp.</w:t>
      </w:r>
    </w:p>
    <w:p w14:paraId="5346672B" w14:textId="41E709CD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Piętrzenie pudełek, a następnie przewracanie rzucanymi piłeczkami; można bawić się  </w:t>
      </w:r>
      <w:r w:rsidR="00F9115D">
        <w:rPr>
          <w:rFonts w:asciiTheme="minorHAnsi" w:hAnsiTheme="minorHAnsi" w:cstheme="minorHAnsi"/>
        </w:rPr>
        <w:t xml:space="preserve">                       </w:t>
      </w:r>
      <w:r w:rsidRPr="00F9115D">
        <w:rPr>
          <w:rFonts w:asciiTheme="minorHAnsi" w:hAnsiTheme="minorHAnsi" w:cstheme="minorHAnsi"/>
        </w:rPr>
        <w:t xml:space="preserve">w  różnych pozycjach  (siedząc, w leżeniu na brzuchu,  stojąc na jednej nodze, itp.). </w:t>
      </w:r>
    </w:p>
    <w:p w14:paraId="4EF0BEA0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Zrobienie domku z dużego pudełka, wycięcie okien, drzwi, pomalowanie ścian, zrobienie mebelków z małych pudełek lub klocków, itp.</w:t>
      </w:r>
    </w:p>
    <w:p w14:paraId="04CDF072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lastRenderedPageBreak/>
        <w:t>Zrobienie sceny z pudełka, wycięcie papierowych postaci, pomalowanie, umocowanie na patykach od szaszłyków.</w:t>
      </w:r>
    </w:p>
    <w:p w14:paraId="6B8E039A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 xml:space="preserve">Zabawy z pudełkiem i misiem: włóż misia do pudełka, posadź misia na pudełku…. za …przed,  schowaj pod pudełko. </w:t>
      </w:r>
    </w:p>
    <w:p w14:paraId="422D2202" w14:textId="77777777" w:rsidR="00F92CE0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 xml:space="preserve">„Pociąg z pudełek”: wkładanie do pudełek-wagonów </w:t>
      </w:r>
      <w:proofErr w:type="spellStart"/>
      <w:r w:rsidRPr="00F9115D">
        <w:rPr>
          <w:rFonts w:asciiTheme="minorHAnsi" w:hAnsiTheme="minorHAnsi" w:cstheme="minorHAnsi"/>
        </w:rPr>
        <w:t>pluszaków</w:t>
      </w:r>
      <w:proofErr w:type="spellEnd"/>
      <w:r w:rsidRPr="00F9115D">
        <w:rPr>
          <w:rFonts w:asciiTheme="minorHAnsi" w:hAnsiTheme="minorHAnsi" w:cstheme="minorHAnsi"/>
        </w:rPr>
        <w:t xml:space="preserve">; uczymy dziecko liczebników porządkowych: w pierwszym wagonie jedzie miś, w drugim wagonie piesek, itp. </w:t>
      </w:r>
    </w:p>
    <w:p w14:paraId="35F67FE8" w14:textId="00DD6614" w:rsidR="004A30D9" w:rsidRPr="00F9115D" w:rsidRDefault="00F92CE0" w:rsidP="00BA4F2D">
      <w:pPr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Tor przeszkód z wykorzystaniem sznurków, pudełek, krzeseł, itp. chodzenie wg instrukcji: przejdź nad pudełkiem, pod krzesłem,  po sznurku, z prawej strony krzesła,  itp.</w:t>
      </w:r>
    </w:p>
    <w:p w14:paraId="4C95C3F8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88BCF05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 pojemnikami</w:t>
      </w:r>
    </w:p>
    <w:p w14:paraId="1691C910" w14:textId="12E120AB" w:rsidR="00F92CE0" w:rsidRPr="00F9115D" w:rsidRDefault="00F92CE0" w:rsidP="00BA4F2D">
      <w:pPr>
        <w:numPr>
          <w:ilvl w:val="0"/>
          <w:numId w:val="6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Odkręcanie i zakręcanie różnych butelek, pojemników po kremach, itp., zamykanie              </w:t>
      </w:r>
      <w:r w:rsidR="00F9115D">
        <w:rPr>
          <w:rFonts w:asciiTheme="minorHAnsi" w:hAnsiTheme="minorHAnsi" w:cstheme="minorHAnsi"/>
        </w:rPr>
        <w:t xml:space="preserve">                </w:t>
      </w:r>
      <w:r w:rsidRPr="00F9115D">
        <w:rPr>
          <w:rFonts w:asciiTheme="minorHAnsi" w:hAnsiTheme="minorHAnsi" w:cstheme="minorHAnsi"/>
        </w:rPr>
        <w:t xml:space="preserve"> i otwieranie pudełek.</w:t>
      </w:r>
    </w:p>
    <w:p w14:paraId="71DB20E8" w14:textId="4CE8317F" w:rsidR="00F92CE0" w:rsidRPr="00F9115D" w:rsidRDefault="00F92CE0" w:rsidP="00BA4F2D">
      <w:pPr>
        <w:numPr>
          <w:ilvl w:val="0"/>
          <w:numId w:val="6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Wrzucanie do butelek drobnych przedmiotów: kamyki, fasola, koraliki (placem wskazującym  i kciukiem).</w:t>
      </w:r>
    </w:p>
    <w:p w14:paraId="7E8A6A06" w14:textId="77777777" w:rsidR="00F92CE0" w:rsidRPr="00F9115D" w:rsidRDefault="00F92CE0" w:rsidP="00BA4F2D">
      <w:pPr>
        <w:numPr>
          <w:ilvl w:val="0"/>
          <w:numId w:val="6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Przenoszenie klocków, kamyków, koralików, kolorowych pomponików szczypczykami do cukru, szczypcami do ogórków, spinaczami do bielizny i wkładanie do różnych pojemników, wytłaczanek, pudełek po czekoladkach, pojemników do lodu.</w:t>
      </w:r>
    </w:p>
    <w:p w14:paraId="1F12713A" w14:textId="2CAB22AB" w:rsidR="00F92CE0" w:rsidRPr="00F9115D" w:rsidRDefault="00F92CE0" w:rsidP="00BA4F2D">
      <w:pPr>
        <w:numPr>
          <w:ilvl w:val="0"/>
          <w:numId w:val="6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Napełnianie pojemników różnymi materiałami (piaskiem, kaszą, śrubkami, guzikami, itp.), wykorzystywanie jako instrumentów muzycznych. Zagadki słuchowe- co jest   w środku?</w:t>
      </w:r>
    </w:p>
    <w:p w14:paraId="218E7A17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71EE8AC9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 ręcznikami, apaszkami</w:t>
      </w:r>
    </w:p>
    <w:p w14:paraId="674F3754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Krążenia ramionami z apaszkami „rysując” w powietrzu koła do przodu, do tyłu.</w:t>
      </w:r>
    </w:p>
    <w:p w14:paraId="650A8A86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Wymachy rąk   z boku i z przodu  z apaszkami w obu rękach (najpierw obie ręce jednocześnie, potem naprzemiennie).</w:t>
      </w:r>
    </w:p>
    <w:p w14:paraId="60711DEE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Wykręcanie ręczników.</w:t>
      </w:r>
    </w:p>
    <w:p w14:paraId="6E9618D6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Składanie ręczników, apaszek wg instrukcji w kostkę, trójkąt, harmonijkę.</w:t>
      </w:r>
    </w:p>
    <w:p w14:paraId="0F43C0BB" w14:textId="45FA87DD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„Ciuciubabka” – dziecko z oczami zasłoniętymi apaszką podąża za źródłem dźwięku: dzwoneczek, kląskanie, pstrykanie palcami, tupanie nogą, itp.</w:t>
      </w:r>
    </w:p>
    <w:p w14:paraId="35458A7E" w14:textId="77777777" w:rsidR="00F92CE0" w:rsidRPr="00F9115D" w:rsidRDefault="00F92CE0" w:rsidP="00BA4F2D">
      <w:pPr>
        <w:numPr>
          <w:ilvl w:val="0"/>
          <w:numId w:val="3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„Ciuciubabka” – dziecko z oczami zasłoniętymi apaszką szuka drugiej osoby.</w:t>
      </w:r>
    </w:p>
    <w:p w14:paraId="47DEE554" w14:textId="3C5DD0E3" w:rsidR="00F92CE0" w:rsidRDefault="00F92CE0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76237B57" w14:textId="77777777" w:rsidR="00F9115D" w:rsidRPr="00F9115D" w:rsidRDefault="00F9115D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4D10B463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lastRenderedPageBreak/>
        <w:t>Zabawy z  produktami spożywczymi</w:t>
      </w:r>
    </w:p>
    <w:p w14:paraId="14E510E2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Przesypywanie fasoli, kaszy, grochu, kasztanów, itp.  dłonią, łyżkami, napełnianie różnych pojemników, sypanie przez lejek.</w:t>
      </w:r>
    </w:p>
    <w:p w14:paraId="32C57C8D" w14:textId="5170451C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Wrzucanie kamyków, fasoli, kasztanów do pojemników przez rurkę od papierowych </w:t>
      </w:r>
      <w:r w:rsidR="00F9115D" w:rsidRPr="00F9115D">
        <w:rPr>
          <w:rFonts w:asciiTheme="minorHAnsi" w:hAnsiTheme="minorHAnsi" w:cstheme="minorHAnsi"/>
        </w:rPr>
        <w:t>ręczników</w:t>
      </w:r>
      <w:r w:rsidRPr="00F9115D">
        <w:rPr>
          <w:rFonts w:asciiTheme="minorHAnsi" w:hAnsiTheme="minorHAnsi" w:cstheme="minorHAnsi"/>
        </w:rPr>
        <w:t>.</w:t>
      </w:r>
    </w:p>
    <w:p w14:paraId="5D480DE1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Rysowanie wzorów na tacy kaszą, mąka, itp.  palcem, patyczkiem.</w:t>
      </w:r>
    </w:p>
    <w:p w14:paraId="304956B8" w14:textId="1297338F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Wyszukiwanie w fasoli, kaszy, grochu, itp. ukrytych przedmiotów; później   z zasłoniętymi oczami.</w:t>
      </w:r>
    </w:p>
    <w:p w14:paraId="08908C7E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Segregowanie różnego rodzaju makaronów do pojemników – chwyt </w:t>
      </w:r>
      <w:proofErr w:type="spellStart"/>
      <w:r w:rsidRPr="00F9115D">
        <w:rPr>
          <w:rFonts w:asciiTheme="minorHAnsi" w:hAnsiTheme="minorHAnsi" w:cstheme="minorHAnsi"/>
        </w:rPr>
        <w:t>pęsetowy</w:t>
      </w:r>
      <w:proofErr w:type="spellEnd"/>
      <w:r w:rsidRPr="00F9115D">
        <w:rPr>
          <w:rFonts w:asciiTheme="minorHAnsi" w:hAnsiTheme="minorHAnsi" w:cstheme="minorHAnsi"/>
        </w:rPr>
        <w:t>.</w:t>
      </w:r>
    </w:p>
    <w:p w14:paraId="2C6A615E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Układanie kompozycji z fasoli, makaronów, itp., przyklejanie (klej introligatorski).</w:t>
      </w:r>
    </w:p>
    <w:p w14:paraId="08261158" w14:textId="3EEEE853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Układanie z makaronu rytmu 2, 3 – elementowego  wg wzoru (rurki-muszelki, rurki-muszelki</w:t>
      </w:r>
      <w:r w:rsidR="0060783C">
        <w:rPr>
          <w:rFonts w:asciiTheme="minorHAnsi" w:hAnsiTheme="minorHAnsi" w:cstheme="minorHAnsi"/>
        </w:rPr>
        <w:t>)</w:t>
      </w:r>
      <w:r w:rsidRPr="00F9115D">
        <w:rPr>
          <w:rFonts w:asciiTheme="minorHAnsi" w:hAnsiTheme="minorHAnsi" w:cstheme="minorHAnsi"/>
        </w:rPr>
        <w:t>.</w:t>
      </w:r>
    </w:p>
    <w:p w14:paraId="3774074E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</w:rPr>
        <w:t>Układanie z makaronu rurki  liter drukowanych.</w:t>
      </w:r>
    </w:p>
    <w:p w14:paraId="794906DC" w14:textId="104123A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Masa solna: 1 szklanka mąki, 1/2 szklanki soli, ok. ½ szklanki ciepłej wody, ma być dość zwarta, ale nie powinna lepić się do rąk, można przechowywać w plastikowej torebce </w:t>
      </w:r>
      <w:r w:rsidR="00F9115D">
        <w:rPr>
          <w:rFonts w:asciiTheme="minorHAnsi" w:hAnsiTheme="minorHAnsi" w:cstheme="minorHAnsi"/>
        </w:rPr>
        <w:t xml:space="preserve">                           </w:t>
      </w:r>
      <w:r w:rsidRPr="00F9115D">
        <w:rPr>
          <w:rFonts w:asciiTheme="minorHAnsi" w:hAnsiTheme="minorHAnsi" w:cstheme="minorHAnsi"/>
        </w:rPr>
        <w:t xml:space="preserve">w lodówce ok. tygodnia, można dodać trochę  farby plakatowej, dla zmiany struktury dosypać kaszy manny, itp. klepiemy, gnieciemy, robimy dziurki palcem, rwiemy, wciskam </w:t>
      </w:r>
      <w:r w:rsidR="00074FE4">
        <w:rPr>
          <w:rFonts w:asciiTheme="minorHAnsi" w:hAnsiTheme="minorHAnsi" w:cstheme="minorHAnsi"/>
        </w:rPr>
        <w:t xml:space="preserve">y                  </w:t>
      </w:r>
      <w:r w:rsidRPr="00F9115D">
        <w:rPr>
          <w:rFonts w:asciiTheme="minorHAnsi" w:hAnsiTheme="minorHAnsi" w:cstheme="minorHAnsi"/>
        </w:rPr>
        <w:t>w masę palcem wskazującym fasolkę,  guziki, toczymy, wałkujemy i wycinamy foremkami, itp. Nasze wyroby możemy wysuszyć na kaloryferze lub upiec w piekarniku, a później pomalować farbami.</w:t>
      </w:r>
    </w:p>
    <w:p w14:paraId="019929BA" w14:textId="77777777" w:rsidR="00F92CE0" w:rsidRPr="00F9115D" w:rsidRDefault="00F92CE0" w:rsidP="00BA4F2D">
      <w:pPr>
        <w:numPr>
          <w:ilvl w:val="0"/>
          <w:numId w:val="5"/>
        </w:numPr>
        <w:spacing w:line="360" w:lineRule="auto"/>
        <w:ind w:left="0"/>
        <w:rPr>
          <w:rFonts w:asciiTheme="minorHAnsi" w:hAnsiTheme="minorHAnsi" w:cstheme="minorHAnsi"/>
          <w:b/>
        </w:rPr>
      </w:pPr>
      <w:r w:rsidRPr="00F9115D">
        <w:rPr>
          <w:rFonts w:asciiTheme="minorHAnsi" w:hAnsiTheme="minorHAnsi" w:cstheme="minorHAnsi"/>
        </w:rPr>
        <w:t>Farba klejowa: kilka łyżek</w:t>
      </w:r>
      <w:r w:rsidRPr="00F9115D">
        <w:rPr>
          <w:rFonts w:asciiTheme="minorHAnsi" w:hAnsiTheme="minorHAnsi" w:cstheme="minorHAnsi"/>
          <w:b/>
        </w:rPr>
        <w:t xml:space="preserve"> </w:t>
      </w:r>
      <w:r w:rsidRPr="00F9115D">
        <w:rPr>
          <w:rFonts w:asciiTheme="minorHAnsi" w:hAnsiTheme="minorHAnsi" w:cstheme="minorHAnsi"/>
        </w:rPr>
        <w:t>mąki  mieszamy z zimną wodą, podgrzewamy mieszając, żeby nie zrobił się kluch, można dodać farby plakatowej, kaszy, piasku, itp., przechowujemy w słoiku w lodówce. Możemy używać do malowania, klejenia. Uwaga: pędzle trzeba szybko umyć ciepłą wodą.</w:t>
      </w:r>
    </w:p>
    <w:p w14:paraId="7CE97962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3E2ACD3" w14:textId="77777777" w:rsidR="008E1064" w:rsidRPr="00F9115D" w:rsidRDefault="0044569F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ze sznurkami</w:t>
      </w:r>
    </w:p>
    <w:p w14:paraId="4A0CD6D2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Chodzenie stopa  za stopą po sznurku do przodu, bokiem, do tyłu, potem                                z zamkniętymi oczami.</w:t>
      </w:r>
    </w:p>
    <w:p w14:paraId="699A0AA8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Skoki obunóż do przodu, bokiem, do tyłu  nad „drabinką” ułożoną z pociętego sznurka, pasków pociętych gazet, potem na jednej nodze.</w:t>
      </w:r>
    </w:p>
    <w:p w14:paraId="5597BD1A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 „Pajęczyna” ze sznurka między  krzesłami, przechodzenie nad, czołganie się pod sznurkiem.</w:t>
      </w:r>
    </w:p>
    <w:p w14:paraId="393E61C4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lastRenderedPageBreak/>
        <w:t>Krążenia sznurkiem/skakanką  w parze; oburącz, jedną ręką.</w:t>
      </w:r>
    </w:p>
    <w:p w14:paraId="29397572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Przeciąganie liny.</w:t>
      </w:r>
    </w:p>
    <w:p w14:paraId="1C5B56B4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Nawijanie sznurka, wełny, wstążki na kłębki, rurkę od papieru toaletowego.</w:t>
      </w:r>
    </w:p>
    <w:p w14:paraId="771A0B62" w14:textId="77777777" w:rsidR="008E1064" w:rsidRPr="00F9115D" w:rsidRDefault="008E1064" w:rsidP="00BA4F2D">
      <w:pPr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Nawlekanie na sztywny drut, miękki drucik, sznurówkę makaronu, korali, pociętych słomek do napojów.</w:t>
      </w:r>
    </w:p>
    <w:p w14:paraId="3D33A031" w14:textId="77777777" w:rsidR="008E1064" w:rsidRPr="00F9115D" w:rsidRDefault="008E1064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00955FBB" w14:textId="77777777" w:rsidR="008E1064" w:rsidRPr="00F9115D" w:rsidRDefault="008E1064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 balonami</w:t>
      </w:r>
    </w:p>
    <w:p w14:paraId="7D8639EF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Odbijanie balonu na sznurku (można uwiązać do żyrandola) dłonią, paletką do przodu, do góry; wersja trudniejsza z obrotem nadgarstków.</w:t>
      </w:r>
    </w:p>
    <w:p w14:paraId="21697E16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Odbijanie balonu na sznurku w parze.</w:t>
      </w:r>
    </w:p>
    <w:p w14:paraId="6716E589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Odbijanie balonu na sznurku różnymi częściami ciała wg instrukcji dorosłego lub pomysłu dziecka: ręką, kolanem, brzuchem, głową.</w:t>
      </w:r>
    </w:p>
    <w:p w14:paraId="7470A6E9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Odbijanie balonu na sznurku stopami w leżeniu na plecach, ręce skrzyżowane na piersiach.</w:t>
      </w:r>
    </w:p>
    <w:p w14:paraId="20C0394C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Odbijanie balonu  na sznurku dłońmi w leżeniu na brzuchu, nogi wyprostowane.</w:t>
      </w:r>
    </w:p>
    <w:p w14:paraId="0962EDCE" w14:textId="77777777" w:rsidR="008E1064" w:rsidRPr="00F9115D" w:rsidRDefault="008E1064" w:rsidP="00BA4F2D">
      <w:pPr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Rysowanie twarzy na nadmuchanym balonie, przyklejenie włosów z bibułki lub pociętej włóczki.</w:t>
      </w:r>
    </w:p>
    <w:p w14:paraId="3349BF78" w14:textId="77777777" w:rsidR="00F92CE0" w:rsidRPr="00F9115D" w:rsidRDefault="00F92CE0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2F432AF2" w14:textId="77777777" w:rsidR="008E1064" w:rsidRPr="00F9115D" w:rsidRDefault="008E1064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zakrętkami od butelek</w:t>
      </w:r>
    </w:p>
    <w:p w14:paraId="3ED36346" w14:textId="77777777" w:rsidR="008E1064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Segregowanie zakrętek wg koloru.</w:t>
      </w:r>
    </w:p>
    <w:p w14:paraId="4E945AB5" w14:textId="77777777" w:rsidR="008E1064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Segregowanie zakrętek  wg wielkości.</w:t>
      </w:r>
    </w:p>
    <w:p w14:paraId="2C68A946" w14:textId="77777777" w:rsidR="008E1064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Układanie z zakrętek rytmów 2-elementowych: żółty-niebieski, później 3, 4-elementowych.</w:t>
      </w:r>
    </w:p>
    <w:p w14:paraId="46329BE6" w14:textId="77777777" w:rsidR="008E1064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Liczenie zakrętek ułożonych w szeregu, leżących w rozsypce, wrzucanych do pojemnika, zawsze pytamy się „Ile było?”.</w:t>
      </w:r>
    </w:p>
    <w:p w14:paraId="1E93AC9C" w14:textId="77777777" w:rsidR="008E1064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 xml:space="preserve">Podawanie przedmiotów na polecenie: „Daj 1, 2, 5, </w:t>
      </w:r>
      <w:smartTag w:uri="urn:schemas-microsoft-com:office:smarttags" w:element="metricconverter">
        <w:smartTagPr>
          <w:attr w:name="ProductID" w:val="7”"/>
        </w:smartTagPr>
        <w:r w:rsidRPr="00F9115D">
          <w:rPr>
            <w:rFonts w:asciiTheme="minorHAnsi" w:hAnsiTheme="minorHAnsi" w:cstheme="minorHAnsi"/>
          </w:rPr>
          <w:t>7”</w:t>
        </w:r>
      </w:smartTag>
      <w:r w:rsidRPr="00F9115D">
        <w:rPr>
          <w:rFonts w:asciiTheme="minorHAnsi" w:hAnsiTheme="minorHAnsi" w:cstheme="minorHAnsi"/>
        </w:rPr>
        <w:t>.</w:t>
      </w:r>
    </w:p>
    <w:p w14:paraId="7EDC7CAB" w14:textId="39182F0E" w:rsidR="00BA4F2D" w:rsidRPr="00F9115D" w:rsidRDefault="008E1064" w:rsidP="00BA4F2D">
      <w:pPr>
        <w:numPr>
          <w:ilvl w:val="0"/>
          <w:numId w:val="7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Porównywanie zbiorów  zakrętek poprzez przeliczanie, układanie parami, pojęcia więcej-mniej.</w:t>
      </w:r>
    </w:p>
    <w:p w14:paraId="1BCCAF6B" w14:textId="77777777" w:rsidR="00BA4F2D" w:rsidRPr="00F9115D" w:rsidRDefault="00BA4F2D" w:rsidP="00BA4F2D">
      <w:pPr>
        <w:spacing w:line="360" w:lineRule="auto"/>
        <w:rPr>
          <w:rFonts w:asciiTheme="minorHAnsi" w:hAnsiTheme="minorHAnsi" w:cstheme="minorHAnsi"/>
          <w:b/>
        </w:rPr>
      </w:pPr>
    </w:p>
    <w:p w14:paraId="4D3456A0" w14:textId="77777777" w:rsidR="008E1064" w:rsidRPr="00F9115D" w:rsidRDefault="008E1064" w:rsidP="00BA4F2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9115D">
        <w:rPr>
          <w:rFonts w:asciiTheme="minorHAnsi" w:hAnsiTheme="minorHAnsi" w:cstheme="minorHAnsi"/>
          <w:b/>
          <w:sz w:val="28"/>
          <w:szCs w:val="28"/>
        </w:rPr>
        <w:t>Zabawy ze spinaczami do bielizny</w:t>
      </w:r>
    </w:p>
    <w:p w14:paraId="6BEC054C" w14:textId="77777777" w:rsidR="008E1064" w:rsidRPr="00F9115D" w:rsidRDefault="008E1064" w:rsidP="00BA4F2D">
      <w:pPr>
        <w:numPr>
          <w:ilvl w:val="0"/>
          <w:numId w:val="8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Odpinanie spinaczy  z krawędzi pudełka, sznurka, przypinanie – chwyt kciukiem                                    i palcem wskazującym.</w:t>
      </w:r>
    </w:p>
    <w:p w14:paraId="58943842" w14:textId="77777777" w:rsidR="008E1064" w:rsidRPr="00F9115D" w:rsidRDefault="008E1064" w:rsidP="00BA4F2D">
      <w:pPr>
        <w:numPr>
          <w:ilvl w:val="0"/>
          <w:numId w:val="8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Segregowanie spinaczy wg koloru – przypinanie do krawędzi pudełka.</w:t>
      </w:r>
    </w:p>
    <w:p w14:paraId="493F1B5C" w14:textId="77777777" w:rsidR="008E1064" w:rsidRPr="00F9115D" w:rsidRDefault="008E1064" w:rsidP="00BA4F2D">
      <w:pPr>
        <w:numPr>
          <w:ilvl w:val="0"/>
          <w:numId w:val="8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lastRenderedPageBreak/>
        <w:t>Przypinanie spinaczy wg podanego rytmu: 2-, 3- elementowego: czerwony-zielony, czerwony-zielony…</w:t>
      </w:r>
    </w:p>
    <w:p w14:paraId="15097B08" w14:textId="77777777" w:rsidR="008E1064" w:rsidRPr="00F9115D" w:rsidRDefault="008E1064" w:rsidP="00BA4F2D">
      <w:pPr>
        <w:numPr>
          <w:ilvl w:val="0"/>
          <w:numId w:val="8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Przypinanie  spinaczy prawą ręką do ubrań po lewej stronie ciała, potem zamiana rąk.</w:t>
      </w:r>
    </w:p>
    <w:p w14:paraId="74EB2347" w14:textId="63C9CDE0" w:rsidR="00F9115D" w:rsidRPr="00F9115D" w:rsidRDefault="008E1064" w:rsidP="00F9115D">
      <w:pPr>
        <w:numPr>
          <w:ilvl w:val="0"/>
          <w:numId w:val="8"/>
        </w:numPr>
        <w:spacing w:line="360" w:lineRule="auto"/>
        <w:ind w:left="0"/>
        <w:rPr>
          <w:rFonts w:asciiTheme="minorHAnsi" w:hAnsiTheme="minorHAnsi" w:cstheme="minorHAnsi"/>
        </w:rPr>
      </w:pPr>
      <w:r w:rsidRPr="00F9115D">
        <w:rPr>
          <w:rFonts w:asciiTheme="minorHAnsi" w:hAnsiTheme="minorHAnsi" w:cstheme="minorHAnsi"/>
        </w:rPr>
        <w:t>Przypinanie  spinaczy do części ciała (ubrań) wg instrukcji, np.: przypnij do  brzucha, łokcia; wersja dla starszych dzieci z uwzględnieniem stron ciała:  prawego kolana, lewego uda, itp.</w:t>
      </w:r>
    </w:p>
    <w:p w14:paraId="01352E3F" w14:textId="77777777" w:rsidR="00F9115D" w:rsidRPr="00F9115D" w:rsidRDefault="00F9115D" w:rsidP="00F9115D">
      <w:pPr>
        <w:pStyle w:val="Tekstpodstawowy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376E3A85" w14:textId="2E01709F" w:rsidR="00F9115D" w:rsidRPr="00F9115D" w:rsidRDefault="00F92CE0" w:rsidP="00F9115D">
      <w:pPr>
        <w:pStyle w:val="Tekstpodstawowy"/>
        <w:spacing w:line="360" w:lineRule="auto"/>
        <w:rPr>
          <w:rFonts w:asciiTheme="minorHAnsi" w:hAnsiTheme="minorHAnsi" w:cstheme="minorHAnsi"/>
          <w:i/>
          <w:sz w:val="24"/>
        </w:rPr>
      </w:pPr>
      <w:r w:rsidRPr="00F9115D">
        <w:rPr>
          <w:rFonts w:asciiTheme="minorHAnsi" w:hAnsiTheme="minorHAnsi" w:cstheme="minorHAnsi"/>
          <w:i/>
          <w:sz w:val="24"/>
        </w:rPr>
        <w:t>Op</w:t>
      </w:r>
      <w:r w:rsidR="008E1064" w:rsidRPr="00F9115D">
        <w:rPr>
          <w:rFonts w:asciiTheme="minorHAnsi" w:hAnsiTheme="minorHAnsi" w:cstheme="minorHAnsi"/>
          <w:i/>
          <w:sz w:val="24"/>
        </w:rPr>
        <w:t xml:space="preserve">racowanie: mgr Jolanta </w:t>
      </w:r>
      <w:proofErr w:type="spellStart"/>
      <w:r w:rsidR="008E1064" w:rsidRPr="00F9115D">
        <w:rPr>
          <w:rFonts w:asciiTheme="minorHAnsi" w:hAnsiTheme="minorHAnsi" w:cstheme="minorHAnsi"/>
          <w:i/>
          <w:sz w:val="24"/>
        </w:rPr>
        <w:t>Frołow</w:t>
      </w:r>
      <w:proofErr w:type="spellEnd"/>
      <w:r w:rsidR="008E1064" w:rsidRPr="00F9115D">
        <w:rPr>
          <w:rFonts w:asciiTheme="minorHAnsi" w:hAnsiTheme="minorHAnsi" w:cstheme="minorHAnsi"/>
          <w:i/>
          <w:sz w:val="24"/>
        </w:rPr>
        <w:t>-Sadowska</w:t>
      </w:r>
      <w:r w:rsidR="00F9115D" w:rsidRPr="00F9115D">
        <w:rPr>
          <w:rFonts w:asciiTheme="minorHAnsi" w:hAnsiTheme="minorHAnsi" w:cstheme="minorHAnsi"/>
          <w:i/>
          <w:sz w:val="24"/>
        </w:rPr>
        <w:t>, pedagog specjalny, terapeuta</w:t>
      </w:r>
      <w:r w:rsidR="00074FE4">
        <w:rPr>
          <w:rFonts w:asciiTheme="minorHAnsi" w:hAnsiTheme="minorHAnsi" w:cstheme="minorHAnsi"/>
          <w:i/>
          <w:sz w:val="24"/>
        </w:rPr>
        <w:t xml:space="preserve"> </w:t>
      </w:r>
      <w:r w:rsidR="00F9115D" w:rsidRPr="00F9115D">
        <w:rPr>
          <w:rFonts w:asciiTheme="minorHAnsi" w:hAnsiTheme="minorHAnsi" w:cstheme="minorHAnsi"/>
          <w:i/>
          <w:sz w:val="24"/>
        </w:rPr>
        <w:t xml:space="preserve">SI                                                                                                                                                                        </w:t>
      </w:r>
    </w:p>
    <w:p w14:paraId="73BA76A1" w14:textId="1AC7C6FA" w:rsidR="00F92CE0" w:rsidRPr="00F9115D" w:rsidRDefault="00F92CE0" w:rsidP="00F9115D">
      <w:pPr>
        <w:spacing w:line="360" w:lineRule="auto"/>
        <w:rPr>
          <w:rFonts w:ascii="Arial" w:hAnsi="Arial" w:cs="Arial"/>
        </w:rPr>
      </w:pPr>
    </w:p>
    <w:sectPr w:rsidR="00F92CE0" w:rsidRPr="00F9115D" w:rsidSect="00CB6D99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CDE9" w14:textId="77777777" w:rsidR="00885AF1" w:rsidRDefault="00885AF1" w:rsidP="00BA4F2D">
      <w:r>
        <w:separator/>
      </w:r>
    </w:p>
  </w:endnote>
  <w:endnote w:type="continuationSeparator" w:id="0">
    <w:p w14:paraId="05674501" w14:textId="77777777" w:rsidR="00885AF1" w:rsidRDefault="00885AF1" w:rsidP="00B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6684106"/>
      <w:docPartObj>
        <w:docPartGallery w:val="Page Numbers (Bottom of Page)"/>
        <w:docPartUnique/>
      </w:docPartObj>
    </w:sdtPr>
    <w:sdtEndPr/>
    <w:sdtContent>
      <w:p w14:paraId="14690A19" w14:textId="6A8EFBDC" w:rsidR="00BA4F2D" w:rsidRDefault="00BA4F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D3884" w14:textId="77777777" w:rsidR="00BA4F2D" w:rsidRDefault="00BA4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76D7" w14:textId="77777777" w:rsidR="00885AF1" w:rsidRDefault="00885AF1" w:rsidP="00BA4F2D">
      <w:r>
        <w:separator/>
      </w:r>
    </w:p>
  </w:footnote>
  <w:footnote w:type="continuationSeparator" w:id="0">
    <w:p w14:paraId="5894058E" w14:textId="77777777" w:rsidR="00885AF1" w:rsidRDefault="00885AF1" w:rsidP="00B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1B39"/>
    <w:multiLevelType w:val="hybridMultilevel"/>
    <w:tmpl w:val="0360CA0C"/>
    <w:lvl w:ilvl="0" w:tplc="96F2312A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1BC2"/>
    <w:multiLevelType w:val="hybridMultilevel"/>
    <w:tmpl w:val="16B2F382"/>
    <w:lvl w:ilvl="0" w:tplc="96F2312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A8443FE"/>
    <w:multiLevelType w:val="hybridMultilevel"/>
    <w:tmpl w:val="60F65A4A"/>
    <w:lvl w:ilvl="0" w:tplc="96F2312A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42E"/>
    <w:multiLevelType w:val="hybridMultilevel"/>
    <w:tmpl w:val="5B8A35DA"/>
    <w:lvl w:ilvl="0" w:tplc="96F2312A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2242"/>
    <w:multiLevelType w:val="hybridMultilevel"/>
    <w:tmpl w:val="F3F24C00"/>
    <w:lvl w:ilvl="0" w:tplc="96F2312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71A62AE"/>
    <w:multiLevelType w:val="hybridMultilevel"/>
    <w:tmpl w:val="E8DA7D32"/>
    <w:lvl w:ilvl="0" w:tplc="96F2312A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01F0"/>
    <w:multiLevelType w:val="hybridMultilevel"/>
    <w:tmpl w:val="88E2A950"/>
    <w:lvl w:ilvl="0" w:tplc="F3163FA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E7743"/>
    <w:multiLevelType w:val="hybridMultilevel"/>
    <w:tmpl w:val="25F46AF0"/>
    <w:lvl w:ilvl="0" w:tplc="ED74168A">
      <w:start w:val="1"/>
      <w:numFmt w:val="bullet"/>
      <w:lvlText w:val=""/>
      <w:lvlJc w:val="left"/>
      <w:pPr>
        <w:tabs>
          <w:tab w:val="num" w:pos="1040"/>
        </w:tabs>
        <w:ind w:left="1040" w:hanging="34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64"/>
    <w:rsid w:val="00074FE4"/>
    <w:rsid w:val="00197FE7"/>
    <w:rsid w:val="00223C8C"/>
    <w:rsid w:val="003E6359"/>
    <w:rsid w:val="003F70C6"/>
    <w:rsid w:val="00433F25"/>
    <w:rsid w:val="0044569F"/>
    <w:rsid w:val="004A30D9"/>
    <w:rsid w:val="0060783C"/>
    <w:rsid w:val="00744513"/>
    <w:rsid w:val="007614A2"/>
    <w:rsid w:val="00885AF1"/>
    <w:rsid w:val="008E1064"/>
    <w:rsid w:val="00A10E73"/>
    <w:rsid w:val="00B0270F"/>
    <w:rsid w:val="00BA4F2D"/>
    <w:rsid w:val="00CB6D99"/>
    <w:rsid w:val="00F9115D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072DC"/>
  <w15:docId w15:val="{D8183871-543D-451A-8827-CEDDD51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0C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E10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E10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F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F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1076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Magdalena Żydek</cp:lastModifiedBy>
  <cp:revision>2</cp:revision>
  <dcterms:created xsi:type="dcterms:W3CDTF">2021-03-11T15:32:00Z</dcterms:created>
  <dcterms:modified xsi:type="dcterms:W3CDTF">2021-03-11T15:32:00Z</dcterms:modified>
</cp:coreProperties>
</file>